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A" w:rsidRDefault="003C319A">
      <w:pPr>
        <w:pStyle w:val="a4"/>
        <w:pBdr>
          <w:top w:val="none" w:sz="0" w:space="0" w:color="auto"/>
        </w:pBdr>
        <w:spacing w:after="12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ЧОУ</w:t>
      </w:r>
      <w:r w:rsidR="00047926">
        <w:rPr>
          <w:rFonts w:ascii="Tahoma" w:hAnsi="Tahoma" w:cs="Tahoma"/>
          <w:b/>
          <w:szCs w:val="24"/>
        </w:rPr>
        <w:t xml:space="preserve"> </w:t>
      </w:r>
      <w:r w:rsidR="002F6B1A">
        <w:rPr>
          <w:rFonts w:ascii="Tahoma" w:hAnsi="Tahoma" w:cs="Tahoma"/>
          <w:b/>
          <w:szCs w:val="24"/>
        </w:rPr>
        <w:t xml:space="preserve"> </w:t>
      </w:r>
      <w:proofErr w:type="gramStart"/>
      <w:r w:rsidR="00047926">
        <w:rPr>
          <w:rFonts w:ascii="Tahoma" w:hAnsi="Tahoma" w:cs="Tahoma"/>
          <w:b/>
          <w:szCs w:val="24"/>
        </w:rPr>
        <w:t>ДО</w:t>
      </w:r>
      <w:proofErr w:type="gramEnd"/>
      <w:r w:rsidR="00047926">
        <w:rPr>
          <w:rFonts w:ascii="Tahoma" w:hAnsi="Tahoma" w:cs="Tahoma"/>
          <w:b/>
          <w:szCs w:val="24"/>
        </w:rPr>
        <w:t xml:space="preserve"> </w:t>
      </w:r>
      <w:r w:rsidR="002F6B1A">
        <w:rPr>
          <w:rFonts w:ascii="Tahoma" w:hAnsi="Tahoma" w:cs="Tahoma"/>
          <w:b/>
          <w:szCs w:val="24"/>
        </w:rPr>
        <w:t xml:space="preserve"> «</w:t>
      </w:r>
      <w:proofErr w:type="gramStart"/>
      <w:r w:rsidR="002F6B1A">
        <w:rPr>
          <w:rFonts w:ascii="Tahoma" w:hAnsi="Tahoma" w:cs="Tahoma"/>
          <w:b/>
          <w:szCs w:val="24"/>
        </w:rPr>
        <w:t>Центр</w:t>
      </w:r>
      <w:proofErr w:type="gramEnd"/>
      <w:r w:rsidR="002F6B1A">
        <w:rPr>
          <w:rFonts w:ascii="Tahoma" w:hAnsi="Tahoma" w:cs="Tahoma"/>
          <w:b/>
          <w:szCs w:val="24"/>
        </w:rPr>
        <w:t xml:space="preserve">  Бернулли»</w:t>
      </w:r>
    </w:p>
    <w:p w:rsidR="002F6B1A" w:rsidRDefault="002F6B1A">
      <w:pPr>
        <w:pStyle w:val="a4"/>
        <w:pBdr>
          <w:top w:val="none" w:sz="0" w:space="0" w:color="auto"/>
        </w:pBdr>
        <w:spacing w:after="12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Краснодар, 350020, </w:t>
      </w:r>
      <w:proofErr w:type="spellStart"/>
      <w:r>
        <w:rPr>
          <w:rFonts w:ascii="Tahoma" w:hAnsi="Tahoma" w:cs="Tahoma"/>
          <w:i/>
          <w:sz w:val="18"/>
          <w:szCs w:val="18"/>
        </w:rPr>
        <w:t>ул.К.Маркса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, 107,   </w:t>
      </w:r>
    </w:p>
    <w:p w:rsidR="002F6B1A" w:rsidRDefault="002F6B1A">
      <w:pPr>
        <w:pStyle w:val="a4"/>
        <w:pBdr>
          <w:top w:val="none" w:sz="0" w:space="0" w:color="auto"/>
        </w:pBdr>
        <w:tabs>
          <w:tab w:val="left" w:pos="1426"/>
        </w:tabs>
        <w:spacing w:after="120"/>
        <w:jc w:val="center"/>
        <w:rPr>
          <w:rFonts w:ascii="Tahoma" w:hAnsi="Tahoma" w:cs="Tahoma"/>
          <w:sz w:val="22"/>
          <w:szCs w:val="18"/>
          <w:u w:val="single"/>
          <w:lang w:val="en-US"/>
        </w:rPr>
      </w:pPr>
      <w:r>
        <w:rPr>
          <w:rFonts w:ascii="Tahoma" w:hAnsi="Tahoma" w:cs="Tahoma"/>
          <w:sz w:val="20"/>
        </w:rPr>
        <w:sym w:font="Wingdings" w:char="F028"/>
      </w:r>
      <w:r w:rsidR="00EE191B" w:rsidRPr="00EE191B">
        <w:rPr>
          <w:rFonts w:ascii="Tahoma" w:hAnsi="Tahoma" w:cs="Tahoma"/>
          <w:sz w:val="20"/>
          <w:lang w:val="en-US"/>
        </w:rPr>
        <w:t xml:space="preserve"> +7</w:t>
      </w:r>
      <w:r>
        <w:rPr>
          <w:rFonts w:ascii="Tahoma" w:hAnsi="Tahoma" w:cs="Tahoma"/>
          <w:sz w:val="20"/>
          <w:lang w:val="en-US"/>
        </w:rPr>
        <w:t>(</w:t>
      </w:r>
      <w:r w:rsidR="00EE191B" w:rsidRPr="00EE191B">
        <w:rPr>
          <w:rFonts w:ascii="Tahoma" w:hAnsi="Tahoma" w:cs="Tahoma"/>
          <w:sz w:val="20"/>
          <w:lang w:val="en-US"/>
        </w:rPr>
        <w:t>91</w:t>
      </w:r>
      <w:r>
        <w:rPr>
          <w:rFonts w:ascii="Tahoma" w:hAnsi="Tahoma" w:cs="Tahoma"/>
          <w:sz w:val="20"/>
          <w:lang w:val="en-US"/>
        </w:rPr>
        <w:t>8) 2</w:t>
      </w:r>
      <w:r w:rsidR="00EE191B" w:rsidRPr="00EE191B">
        <w:rPr>
          <w:rFonts w:ascii="Tahoma" w:hAnsi="Tahoma" w:cs="Tahoma"/>
          <w:sz w:val="20"/>
          <w:lang w:val="en-US"/>
        </w:rPr>
        <w:t>2</w:t>
      </w:r>
      <w:r>
        <w:rPr>
          <w:rFonts w:ascii="Tahoma" w:hAnsi="Tahoma" w:cs="Tahoma"/>
          <w:sz w:val="20"/>
          <w:lang w:val="en-US"/>
        </w:rPr>
        <w:t>5-</w:t>
      </w:r>
      <w:r w:rsidR="00EE191B" w:rsidRPr="00EE191B">
        <w:rPr>
          <w:rFonts w:ascii="Tahoma" w:hAnsi="Tahoma" w:cs="Tahoma"/>
          <w:sz w:val="20"/>
          <w:lang w:val="en-US"/>
        </w:rPr>
        <w:t>22</w:t>
      </w:r>
      <w:r>
        <w:rPr>
          <w:rFonts w:ascii="Tahoma" w:hAnsi="Tahoma" w:cs="Tahoma"/>
          <w:sz w:val="20"/>
          <w:lang w:val="en-US"/>
        </w:rPr>
        <w:t>-1</w:t>
      </w:r>
      <w:r w:rsidR="00EE191B">
        <w:rPr>
          <w:rFonts w:ascii="Tahoma" w:hAnsi="Tahoma" w:cs="Tahoma"/>
          <w:sz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  <w:lang w:val="en-US"/>
        </w:rPr>
        <w:t xml:space="preserve">,   </w:t>
      </w:r>
      <w:r>
        <w:rPr>
          <w:rFonts w:ascii="Tahoma" w:hAnsi="Tahoma" w:cs="Tahoma"/>
          <w:sz w:val="20"/>
        </w:rPr>
        <w:sym w:font="Wingdings" w:char="F02A"/>
      </w:r>
      <w:r>
        <w:rPr>
          <w:rFonts w:ascii="Tahoma" w:hAnsi="Tahoma" w:cs="Tahoma"/>
          <w:color w:val="008000"/>
          <w:sz w:val="20"/>
          <w:lang w:val="en-US"/>
        </w:rPr>
        <w:t xml:space="preserve"> </w:t>
      </w:r>
      <w:hyperlink r:id="rId8" w:history="1">
        <w:r>
          <w:rPr>
            <w:rStyle w:val="a5"/>
            <w:rFonts w:ascii="Tahoma" w:hAnsi="Tahoma" w:cs="Tahoma"/>
            <w:sz w:val="22"/>
            <w:lang w:val="en-US"/>
          </w:rPr>
          <w:t>bernoulli@mail.ru</w:t>
        </w:r>
      </w:hyperlink>
      <w:r>
        <w:rPr>
          <w:rFonts w:ascii="Tahoma" w:hAnsi="Tahoma" w:cs="Tahoma"/>
          <w:sz w:val="22"/>
          <w:lang w:val="en-US"/>
        </w:rPr>
        <w:t xml:space="preserve">,   </w:t>
      </w:r>
      <w:r>
        <w:rPr>
          <w:rFonts w:ascii="Wide Latin" w:hAnsi="Wide Latin" w:cs="Tahoma"/>
          <w:lang w:val="en-US"/>
        </w:rPr>
        <w:t>i</w:t>
      </w:r>
      <w:r>
        <w:rPr>
          <w:rFonts w:ascii="Tahoma" w:hAnsi="Tahoma" w:cs="Tahoma"/>
          <w:sz w:val="22"/>
          <w:lang w:val="en-US"/>
        </w:rPr>
        <w:t xml:space="preserve"> </w:t>
      </w:r>
      <w:hyperlink r:id="rId9" w:history="1">
        <w:r>
          <w:rPr>
            <w:rStyle w:val="a5"/>
            <w:rFonts w:ascii="Tahoma" w:hAnsi="Tahoma" w:cs="Tahoma"/>
            <w:sz w:val="22"/>
            <w:szCs w:val="18"/>
            <w:lang w:val="en-US"/>
          </w:rPr>
          <w:t>http://www.crdo-bernoulli.kubannet.ru</w:t>
        </w:r>
      </w:hyperlink>
      <w:r>
        <w:rPr>
          <w:rFonts w:ascii="Tahoma" w:hAnsi="Tahoma" w:cs="Tahoma"/>
          <w:sz w:val="22"/>
          <w:szCs w:val="18"/>
          <w:u w:val="single"/>
          <w:lang w:val="en-US"/>
        </w:rPr>
        <w:t xml:space="preserve"> </w:t>
      </w:r>
    </w:p>
    <w:p w:rsidR="002F6B1A" w:rsidRDefault="002F6B1A">
      <w:pPr>
        <w:pStyle w:val="8"/>
        <w:spacing w:before="80"/>
        <w:rPr>
          <w:sz w:val="2"/>
          <w:szCs w:val="2"/>
          <w:lang w:val="en-US"/>
        </w:rPr>
      </w:pPr>
    </w:p>
    <w:p w:rsidR="002F6B1A" w:rsidRDefault="002F6B1A">
      <w:pPr>
        <w:pStyle w:val="a4"/>
        <w:pBdr>
          <w:top w:val="none" w:sz="0" w:space="0" w:color="auto"/>
        </w:pBdr>
        <w:spacing w:before="120" w:after="120"/>
        <w:jc w:val="left"/>
        <w:rPr>
          <w:rFonts w:ascii="Tahoma" w:hAnsi="Tahoma" w:cs="Tahoma"/>
          <w:sz w:val="8"/>
          <w:szCs w:val="8"/>
          <w:lang w:val="en-US"/>
        </w:rPr>
      </w:pPr>
    </w:p>
    <w:p w:rsidR="002F6B1A" w:rsidRDefault="002F6B1A">
      <w:pPr>
        <w:pStyle w:val="a9"/>
        <w:spacing w:after="120"/>
        <w:rPr>
          <w:szCs w:val="22"/>
        </w:rPr>
      </w:pPr>
      <w:r>
        <w:rPr>
          <w:szCs w:val="22"/>
        </w:rPr>
        <w:t xml:space="preserve">Договор возмездного оказания услуг №  </w:t>
      </w:r>
      <w:r>
        <w:rPr>
          <w:szCs w:val="22"/>
          <w:u w:val="single"/>
        </w:rPr>
        <w:t>_</w:t>
      </w:r>
      <w:r>
        <w:rPr>
          <w:sz w:val="28"/>
          <w:szCs w:val="28"/>
          <w:u w:val="single"/>
        </w:rPr>
        <w:t xml:space="preserve"> - </w:t>
      </w:r>
      <w:r w:rsidR="00560920">
        <w:rPr>
          <w:sz w:val="28"/>
          <w:szCs w:val="28"/>
          <w:u w:val="single"/>
        </w:rPr>
        <w:t>_</w:t>
      </w:r>
      <w:proofErr w:type="gramStart"/>
      <w:r>
        <w:rPr>
          <w:sz w:val="28"/>
          <w:szCs w:val="28"/>
          <w:u w:val="single"/>
        </w:rPr>
        <w:t xml:space="preserve">    .</w:t>
      </w:r>
      <w:proofErr w:type="gramEnd"/>
    </w:p>
    <w:p w:rsidR="002F6B1A" w:rsidRDefault="002F6B1A">
      <w:pPr>
        <w:rPr>
          <w:sz w:val="22"/>
          <w:szCs w:val="22"/>
        </w:rPr>
      </w:pPr>
    </w:p>
    <w:p w:rsidR="002F6B1A" w:rsidRDefault="002F6B1A">
      <w:pPr>
        <w:rPr>
          <w:sz w:val="22"/>
          <w:szCs w:val="22"/>
        </w:rPr>
      </w:pPr>
      <w:r>
        <w:rPr>
          <w:sz w:val="22"/>
          <w:szCs w:val="22"/>
        </w:rPr>
        <w:t>город Краснодар                                                                                                         «</w:t>
      </w:r>
      <w:r w:rsidR="004212E5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4212E5"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 xml:space="preserve"> 20</w:t>
      </w:r>
      <w:r w:rsidR="00522C11">
        <w:rPr>
          <w:sz w:val="22"/>
          <w:szCs w:val="22"/>
        </w:rPr>
        <w:t>2</w:t>
      </w:r>
      <w:r>
        <w:rPr>
          <w:sz w:val="22"/>
          <w:szCs w:val="22"/>
        </w:rPr>
        <w:t>1 года</w:t>
      </w:r>
    </w:p>
    <w:p w:rsidR="002F6B1A" w:rsidRDefault="002F6B1A">
      <w:pPr>
        <w:pStyle w:val="a8"/>
        <w:rPr>
          <w:rFonts w:ascii="Times New Roman" w:hAnsi="Times New Roman" w:cs="Times New Roman"/>
          <w:szCs w:val="22"/>
        </w:rPr>
      </w:pPr>
    </w:p>
    <w:p w:rsidR="002F6B1A" w:rsidRDefault="002F6B1A">
      <w:pPr>
        <w:rPr>
          <w:sz w:val="16"/>
          <w:szCs w:val="22"/>
        </w:rPr>
      </w:pPr>
    </w:p>
    <w:p w:rsidR="00696F9C" w:rsidRDefault="00047926">
      <w:pPr>
        <w:pStyle w:val="3"/>
        <w:spacing w:before="0"/>
      </w:pPr>
      <w:r>
        <w:t>Ч</w:t>
      </w:r>
      <w:r w:rsidR="00696F9C">
        <w:t>астное</w:t>
      </w:r>
      <w:r w:rsidR="00696F9C" w:rsidRPr="00696F9C">
        <w:t xml:space="preserve"> </w:t>
      </w:r>
      <w:r w:rsidR="002F6B1A">
        <w:t xml:space="preserve">образовательное учреждение </w:t>
      </w:r>
      <w:r>
        <w:t xml:space="preserve">дополнительного образования </w:t>
      </w:r>
      <w:r w:rsidR="00696F9C">
        <w:t>«</w:t>
      </w:r>
      <w:r w:rsidR="002F6B1A">
        <w:t>Ц</w:t>
      </w:r>
      <w:r w:rsidR="00696F9C">
        <w:t xml:space="preserve">ентр </w:t>
      </w:r>
      <w:r w:rsidR="002F6B1A">
        <w:t xml:space="preserve">Бернулли», в лице директора Федоренко И.В., действующего на основании устава, именуемый в дальнейшем </w:t>
      </w:r>
      <w:r w:rsidR="002F6B1A">
        <w:rPr>
          <w:b/>
        </w:rPr>
        <w:t>Исполнитель</w:t>
      </w:r>
      <w:r w:rsidR="002F6B1A">
        <w:t>, с одной ст</w:t>
      </w:r>
      <w:r w:rsidR="002F6B1A">
        <w:t>о</w:t>
      </w:r>
      <w:r w:rsidR="002F6B1A">
        <w:t xml:space="preserve">роны, и  </w:t>
      </w:r>
    </w:p>
    <w:p w:rsidR="002F6B1A" w:rsidRDefault="002F6B1A">
      <w:pPr>
        <w:pStyle w:val="3"/>
        <w:spacing w:before="0"/>
      </w:pPr>
      <w:r>
        <w:t>родитель ____________________________</w:t>
      </w:r>
      <w:r w:rsidR="00696F9C">
        <w:t>_______________________________</w:t>
      </w:r>
      <w:r>
        <w:t xml:space="preserve">__________________________  </w:t>
      </w:r>
    </w:p>
    <w:p w:rsidR="002F6B1A" w:rsidRDefault="002F6B1A">
      <w:pPr>
        <w:spacing w:before="200" w:after="120"/>
        <w:jc w:val="both"/>
        <w:rPr>
          <w:sz w:val="22"/>
          <w:szCs w:val="22"/>
        </w:rPr>
      </w:pPr>
      <w:r>
        <w:rPr>
          <w:sz w:val="22"/>
          <w:szCs w:val="22"/>
        </w:rPr>
        <w:t>учащегося ______________________________________________</w:t>
      </w:r>
      <w:r w:rsidR="00A8419D">
        <w:rPr>
          <w:sz w:val="22"/>
          <w:szCs w:val="22"/>
        </w:rPr>
        <w:t xml:space="preserve">(школа </w:t>
      </w:r>
      <w:r>
        <w:rPr>
          <w:sz w:val="22"/>
          <w:szCs w:val="22"/>
        </w:rPr>
        <w:t>____</w:t>
      </w:r>
      <w:r w:rsidR="00A8419D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_______, </w:t>
      </w:r>
      <w:r w:rsidR="00A8419D">
        <w:rPr>
          <w:sz w:val="22"/>
          <w:szCs w:val="22"/>
        </w:rPr>
        <w:t>класс</w:t>
      </w:r>
      <w:proofErr w:type="gramStart"/>
      <w:r w:rsidR="00A8419D">
        <w:rPr>
          <w:sz w:val="22"/>
          <w:szCs w:val="22"/>
        </w:rPr>
        <w:t xml:space="preserve">          )</w:t>
      </w:r>
      <w:proofErr w:type="gramEnd"/>
      <w:r w:rsidR="00A841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ПРЕДМЕТ ДОГОВОРА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Согласно настоящему договору Исполнитель обязуется обучать учащегося   </w:t>
      </w:r>
    </w:p>
    <w:p w:rsidR="002F6B1A" w:rsidRDefault="002F6B1A">
      <w:pPr>
        <w:ind w:left="360" w:hanging="360"/>
        <w:jc w:val="both"/>
        <w:rPr>
          <w:sz w:val="12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  в математическом  кружке </w:t>
      </w:r>
      <w:r w:rsidR="00696F9C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696F9C"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Ц</w:t>
      </w:r>
      <w:r w:rsidR="00696F9C">
        <w:rPr>
          <w:sz w:val="22"/>
          <w:szCs w:val="22"/>
        </w:rPr>
        <w:t>ентр</w:t>
      </w:r>
      <w:proofErr w:type="gramEnd"/>
      <w:r>
        <w:rPr>
          <w:sz w:val="22"/>
          <w:szCs w:val="22"/>
        </w:rPr>
        <w:t xml:space="preserve"> Бе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нулли</w:t>
      </w:r>
      <w:r w:rsidR="00696F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047926">
        <w:rPr>
          <w:sz w:val="22"/>
          <w:szCs w:val="22"/>
        </w:rPr>
        <w:t>два раза в неделю</w:t>
      </w:r>
      <w:r>
        <w:rPr>
          <w:sz w:val="22"/>
          <w:szCs w:val="22"/>
        </w:rPr>
        <w:t xml:space="preserve"> по </w:t>
      </w:r>
      <w:r w:rsidR="00047926">
        <w:rPr>
          <w:b/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 w:rsidR="00047926">
        <w:rPr>
          <w:b/>
          <w:sz w:val="22"/>
          <w:szCs w:val="22"/>
          <w:u w:val="single"/>
        </w:rPr>
        <w:t>че</w:t>
      </w:r>
      <w:r w:rsidR="00CE500D">
        <w:rPr>
          <w:b/>
          <w:sz w:val="22"/>
          <w:szCs w:val="22"/>
          <w:u w:val="single"/>
        </w:rPr>
        <w:t>т</w:t>
      </w:r>
      <w:r w:rsidR="00047926">
        <w:rPr>
          <w:b/>
          <w:sz w:val="22"/>
          <w:szCs w:val="22"/>
          <w:u w:val="single"/>
        </w:rPr>
        <w:t>ы</w:t>
      </w:r>
      <w:r w:rsidR="00CE500D">
        <w:rPr>
          <w:b/>
          <w:sz w:val="22"/>
          <w:szCs w:val="22"/>
          <w:u w:val="single"/>
        </w:rPr>
        <w:t>р</w:t>
      </w:r>
      <w:r w:rsidR="00047926">
        <w:rPr>
          <w:b/>
          <w:sz w:val="22"/>
          <w:szCs w:val="22"/>
          <w:u w:val="single"/>
        </w:rPr>
        <w:t>е</w:t>
      </w:r>
      <w:r w:rsidR="00CE500D"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академических часа </w:t>
      </w:r>
      <w:r w:rsidR="00047926">
        <w:rPr>
          <w:sz w:val="22"/>
          <w:szCs w:val="22"/>
        </w:rPr>
        <w:t xml:space="preserve">(180 мин.) </w:t>
      </w:r>
      <w:r>
        <w:rPr>
          <w:sz w:val="22"/>
          <w:szCs w:val="22"/>
        </w:rPr>
        <w:t xml:space="preserve">очно и в объеме, определенном учебным планом </w:t>
      </w:r>
      <w:r w:rsidR="004245B7">
        <w:rPr>
          <w:sz w:val="22"/>
          <w:szCs w:val="22"/>
        </w:rPr>
        <w:t>Ч</w:t>
      </w:r>
      <w:r>
        <w:rPr>
          <w:sz w:val="22"/>
          <w:szCs w:val="22"/>
        </w:rPr>
        <w:t xml:space="preserve">ОУ </w:t>
      </w:r>
      <w:r w:rsidR="00047926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</w:t>
      </w:r>
      <w:r>
        <w:rPr>
          <w:sz w:val="22"/>
          <w:szCs w:val="22"/>
        </w:rPr>
        <w:t>Ц</w:t>
      </w:r>
      <w:r w:rsidR="004245B7">
        <w:rPr>
          <w:sz w:val="22"/>
          <w:szCs w:val="22"/>
        </w:rPr>
        <w:t>ентр</w:t>
      </w:r>
      <w:r>
        <w:rPr>
          <w:sz w:val="22"/>
          <w:szCs w:val="22"/>
        </w:rPr>
        <w:t xml:space="preserve"> Бернулли</w:t>
      </w:r>
      <w:r w:rsidR="004245B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еженедельно каждый месяц в период </w:t>
      </w:r>
      <w:r>
        <w:rPr>
          <w:b/>
          <w:sz w:val="22"/>
          <w:szCs w:val="22"/>
        </w:rPr>
        <w:t xml:space="preserve">с  </w:t>
      </w:r>
      <w:r w:rsidR="004D22DD">
        <w:rPr>
          <w:b/>
          <w:sz w:val="22"/>
          <w:szCs w:val="22"/>
          <w:u w:val="single"/>
        </w:rPr>
        <w:t>01 сентября</w:t>
      </w:r>
      <w:r w:rsidR="004212E5">
        <w:rPr>
          <w:b/>
          <w:sz w:val="22"/>
          <w:szCs w:val="22"/>
          <w:u w:val="single"/>
        </w:rPr>
        <w:t>_</w:t>
      </w:r>
      <w:r w:rsidR="005D66D3">
        <w:rPr>
          <w:b/>
          <w:sz w:val="22"/>
          <w:szCs w:val="22"/>
          <w:u w:val="single"/>
        </w:rPr>
        <w:t xml:space="preserve"> </w:t>
      </w:r>
      <w:r w:rsidR="00696F9C">
        <w:rPr>
          <w:b/>
          <w:sz w:val="22"/>
          <w:szCs w:val="22"/>
          <w:u w:val="single"/>
        </w:rPr>
        <w:t>20</w:t>
      </w:r>
      <w:r w:rsidR="00522C11">
        <w:rPr>
          <w:b/>
          <w:sz w:val="22"/>
          <w:szCs w:val="22"/>
          <w:u w:val="single"/>
        </w:rPr>
        <w:t>2</w:t>
      </w:r>
      <w:r w:rsidR="00696F9C">
        <w:rPr>
          <w:b/>
          <w:sz w:val="22"/>
          <w:szCs w:val="22"/>
          <w:u w:val="single"/>
        </w:rPr>
        <w:t>1</w:t>
      </w:r>
      <w:r w:rsidR="000430EC">
        <w:rPr>
          <w:b/>
          <w:sz w:val="22"/>
          <w:szCs w:val="22"/>
          <w:u w:val="single"/>
        </w:rPr>
        <w:t>г.</w:t>
      </w:r>
      <w:r>
        <w:rPr>
          <w:b/>
          <w:sz w:val="22"/>
          <w:szCs w:val="22"/>
        </w:rPr>
        <w:t xml:space="preserve"> </w:t>
      </w:r>
      <w:r w:rsidR="006741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</w:t>
      </w:r>
      <w:r w:rsidR="005D66D3">
        <w:rPr>
          <w:b/>
          <w:sz w:val="22"/>
          <w:szCs w:val="22"/>
          <w:u w:val="single"/>
        </w:rPr>
        <w:t xml:space="preserve">  </w:t>
      </w:r>
      <w:r w:rsidR="000430EC">
        <w:rPr>
          <w:b/>
          <w:sz w:val="22"/>
          <w:szCs w:val="22"/>
          <w:u w:val="single"/>
        </w:rPr>
        <w:t xml:space="preserve">31 </w:t>
      </w:r>
      <w:r w:rsidR="008A1BA6">
        <w:rPr>
          <w:b/>
          <w:sz w:val="22"/>
          <w:szCs w:val="22"/>
          <w:u w:val="single"/>
        </w:rPr>
        <w:t>мая</w:t>
      </w:r>
      <w:r w:rsidR="005D66D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="004D22DD">
        <w:rPr>
          <w:b/>
          <w:sz w:val="22"/>
          <w:szCs w:val="22"/>
          <w:u w:val="single"/>
        </w:rPr>
        <w:t>2</w:t>
      </w:r>
      <w:r w:rsidR="00522C11">
        <w:rPr>
          <w:b/>
          <w:sz w:val="22"/>
          <w:szCs w:val="22"/>
          <w:u w:val="single"/>
        </w:rPr>
        <w:t>2</w:t>
      </w:r>
      <w:r w:rsidR="000430EC">
        <w:rPr>
          <w:b/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 Заказчик обязуется оплатить эти услуги.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   ЦЕНА ДОГОВОРА И ПОРЯДОК ОПЛАТЫ</w:t>
      </w:r>
    </w:p>
    <w:p w:rsidR="002F6B1A" w:rsidRDefault="002F6B1A">
      <w:pPr>
        <w:jc w:val="center"/>
        <w:rPr>
          <w:b/>
          <w:sz w:val="8"/>
          <w:szCs w:val="2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договора в месяц составляет  </w:t>
      </w:r>
      <w:r w:rsidR="00522C11" w:rsidRPr="00522C11">
        <w:rPr>
          <w:sz w:val="22"/>
          <w:szCs w:val="22"/>
          <w:u w:val="single"/>
        </w:rPr>
        <w:t>6</w:t>
      </w:r>
      <w:r>
        <w:rPr>
          <w:b/>
          <w:sz w:val="22"/>
          <w:szCs w:val="28"/>
          <w:u w:val="single"/>
        </w:rPr>
        <w:t>0</w:t>
      </w:r>
      <w:r w:rsidR="00522C11">
        <w:rPr>
          <w:b/>
          <w:sz w:val="22"/>
          <w:szCs w:val="28"/>
          <w:u w:val="single"/>
        </w:rPr>
        <w:t>0</w:t>
      </w:r>
      <w:r w:rsidR="00047926">
        <w:rPr>
          <w:b/>
          <w:sz w:val="22"/>
          <w:szCs w:val="28"/>
          <w:u w:val="single"/>
        </w:rPr>
        <w:t>0</w:t>
      </w:r>
      <w:r>
        <w:rPr>
          <w:b/>
          <w:sz w:val="22"/>
          <w:szCs w:val="28"/>
          <w:u w:val="single"/>
        </w:rPr>
        <w:t xml:space="preserve"> (</w:t>
      </w:r>
      <w:r w:rsidR="00522C11">
        <w:rPr>
          <w:b/>
          <w:sz w:val="22"/>
          <w:szCs w:val="28"/>
          <w:u w:val="single"/>
        </w:rPr>
        <w:t>шес</w:t>
      </w:r>
      <w:r w:rsidR="00047926">
        <w:rPr>
          <w:b/>
          <w:sz w:val="22"/>
          <w:szCs w:val="28"/>
          <w:u w:val="single"/>
        </w:rPr>
        <w:t>ть</w:t>
      </w:r>
      <w:r>
        <w:rPr>
          <w:b/>
          <w:sz w:val="22"/>
          <w:szCs w:val="28"/>
          <w:u w:val="single"/>
        </w:rPr>
        <w:t xml:space="preserve"> </w:t>
      </w:r>
      <w:proofErr w:type="gramStart"/>
      <w:r>
        <w:rPr>
          <w:b/>
          <w:sz w:val="22"/>
          <w:szCs w:val="28"/>
          <w:u w:val="single"/>
        </w:rPr>
        <w:t xml:space="preserve">тысяч) </w:t>
      </w:r>
      <w:proofErr w:type="spellStart"/>
      <w:proofErr w:type="gramEnd"/>
      <w:r>
        <w:rPr>
          <w:b/>
          <w:sz w:val="22"/>
          <w:szCs w:val="28"/>
          <w:u w:val="single"/>
        </w:rPr>
        <w:t>руб</w:t>
      </w:r>
      <w:proofErr w:type="spellEnd"/>
      <w:r>
        <w:rPr>
          <w:sz w:val="22"/>
          <w:szCs w:val="22"/>
        </w:rPr>
        <w:t>, НДС не предусмо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рен.</w:t>
      </w:r>
    </w:p>
    <w:p w:rsidR="002F6B1A" w:rsidRDefault="002F6B1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умма цифрами и прописью)</w:t>
      </w:r>
    </w:p>
    <w:p w:rsidR="002F6B1A" w:rsidRDefault="002F6B1A">
      <w:pPr>
        <w:ind w:left="3600" w:firstLine="720"/>
        <w:jc w:val="center"/>
        <w:rPr>
          <w:sz w:val="8"/>
          <w:szCs w:val="22"/>
        </w:rPr>
      </w:pPr>
    </w:p>
    <w:p w:rsidR="002F6B1A" w:rsidRDefault="002F6B1A" w:rsidP="004245B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2.2. Заказчик имеет следующие льготы по обучению (согласно положения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Ц</w:t>
      </w:r>
      <w:r w:rsidR="004245B7">
        <w:rPr>
          <w:sz w:val="22"/>
          <w:szCs w:val="22"/>
        </w:rPr>
        <w:t>ентр</w:t>
      </w:r>
      <w:proofErr w:type="gramEnd"/>
      <w:r w:rsidR="004245B7">
        <w:rPr>
          <w:sz w:val="22"/>
          <w:szCs w:val="22"/>
        </w:rPr>
        <w:t xml:space="preserve"> Бернулли»</w:t>
      </w:r>
      <w:r>
        <w:rPr>
          <w:sz w:val="22"/>
          <w:szCs w:val="22"/>
        </w:rPr>
        <w:t xml:space="preserve"> об оплате за обучение)</w:t>
      </w:r>
      <w:r w:rsidR="004245B7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</w:t>
      </w:r>
      <w:r>
        <w:rPr>
          <w:b/>
          <w:sz w:val="22"/>
          <w:szCs w:val="22"/>
          <w:u w:val="single"/>
        </w:rPr>
        <w:t>ЛЬГОТ  НЕТ</w:t>
      </w:r>
      <w:r w:rsidR="004245B7">
        <w:rPr>
          <w:b/>
          <w:sz w:val="22"/>
          <w:szCs w:val="22"/>
          <w:u w:val="single"/>
        </w:rPr>
        <w:t>___________________________________________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 Услуги оплачиваются ежемесячно на расчётный счёт Исполнителя в порядке безналичного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расчета в срок с 1 по 10 число текущего месяца обучения.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proofErr w:type="gramStart"/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 случае пропуска обучающимся занятий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., по уважительным причинам), произведённая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оплата не возвращается.</w:t>
      </w:r>
    </w:p>
    <w:p w:rsidR="002F6B1A" w:rsidRDefault="002F6B1A">
      <w:pPr>
        <w:ind w:firstLine="720"/>
        <w:jc w:val="both"/>
        <w:rPr>
          <w:sz w:val="16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   ОБЯЗАННОСТИ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:rsidR="002F6B1A" w:rsidRDefault="002F6B1A">
      <w:pPr>
        <w:ind w:left="720" w:hanging="720"/>
        <w:jc w:val="both"/>
        <w:rPr>
          <w:sz w:val="8"/>
          <w:szCs w:val="22"/>
        </w:rPr>
      </w:pPr>
    </w:p>
    <w:p w:rsidR="002F6B1A" w:rsidRDefault="002F6B1A">
      <w:pPr>
        <w:pStyle w:val="30"/>
      </w:pPr>
      <w:r>
        <w:t>3.1.1.   обеспечить  разработку  учебной  программы,  высококвалифицированное  проведение  занятий;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необходимыми  учебными  материалами 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., на  электронных 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сителях);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информацией  о  проводимых  математических  интеллектуальных  конкурсах,  олимпиадах,  конференциях, фестивалях, профильных математических лагерях, школах  и  пр.;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    нести ответственность за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 xml:space="preserve">ЧОУ </w:t>
      </w:r>
      <w:r w:rsidR="00047926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«Центр Бернулли»</w:t>
      </w:r>
      <w:r>
        <w:rPr>
          <w:sz w:val="22"/>
          <w:szCs w:val="22"/>
        </w:rPr>
        <w:t>, вывозимых на внегородские мероприятия (олимпиады, школы, лагеря, экскурсии и пр.)</w:t>
      </w:r>
    </w:p>
    <w:p w:rsidR="002F6B1A" w:rsidRDefault="002F6B1A">
      <w:pPr>
        <w:ind w:firstLine="720"/>
        <w:jc w:val="both"/>
        <w:rPr>
          <w:sz w:val="12"/>
          <w:szCs w:val="1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обязуется:</w:t>
      </w:r>
    </w:p>
    <w:p w:rsidR="002F6B1A" w:rsidRDefault="002F6B1A">
      <w:pPr>
        <w:pStyle w:val="30"/>
        <w:numPr>
          <w:ilvl w:val="2"/>
          <w:numId w:val="9"/>
        </w:numPr>
        <w:spacing w:before="120"/>
      </w:pPr>
      <w:proofErr w:type="gramStart"/>
      <w:r>
        <w:t xml:space="preserve">добросовестно выполнять учебные требования </w:t>
      </w:r>
      <w:r w:rsidR="004245B7">
        <w:t xml:space="preserve">ЧОУ </w:t>
      </w:r>
      <w:r w:rsidR="00047926">
        <w:t xml:space="preserve">ДО </w:t>
      </w:r>
      <w:r w:rsidR="004245B7">
        <w:t xml:space="preserve">«Центр Бернулли» </w:t>
      </w:r>
      <w:r>
        <w:t xml:space="preserve"> (посещение занятий, своевременное выполнение учебных заданий и пр.);</w:t>
      </w:r>
      <w:proofErr w:type="gramEnd"/>
    </w:p>
    <w:p w:rsidR="002F6B1A" w:rsidRDefault="002F6B1A">
      <w:pPr>
        <w:pStyle w:val="30"/>
        <w:numPr>
          <w:ilvl w:val="2"/>
          <w:numId w:val="9"/>
        </w:numPr>
      </w:pPr>
      <w:proofErr w:type="gramStart"/>
      <w:r>
        <w:t xml:space="preserve">своевременно оплачивать обучение, оплата производится в срок с 1 по 10 число текущего месяца обучения, оплата за пропущенные обучающимся занятия не по вине </w:t>
      </w:r>
      <w:r w:rsidR="004245B7">
        <w:t xml:space="preserve">ЧОУ </w:t>
      </w:r>
      <w:r w:rsidR="00047926">
        <w:t xml:space="preserve">ДО </w:t>
      </w:r>
      <w:r w:rsidR="004245B7">
        <w:t xml:space="preserve">«Центр Бернулли» </w:t>
      </w:r>
      <w:r>
        <w:t xml:space="preserve"> (болезнь, семейные обстоятельства и пр.) не возвращается;</w:t>
      </w:r>
      <w:proofErr w:type="gramEnd"/>
    </w:p>
    <w:p w:rsidR="002F6B1A" w:rsidRDefault="002F6B1A">
      <w:pPr>
        <w:pStyle w:val="a3"/>
        <w:spacing w:before="0" w:line="240" w:lineRule="auto"/>
        <w:ind w:left="1077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</w:t>
      </w:r>
      <w:r w:rsidR="00A8419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своевременно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предоставлять</w:t>
      </w:r>
      <w:proofErr w:type="spellEnd"/>
      <w:r>
        <w:rPr>
          <w:rFonts w:ascii="Times New Roman" w:hAnsi="Times New Roman"/>
          <w:sz w:val="22"/>
          <w:szCs w:val="22"/>
        </w:rPr>
        <w:t xml:space="preserve"> в </w:t>
      </w:r>
      <w:r w:rsidR="004245B7">
        <w:rPr>
          <w:sz w:val="22"/>
          <w:szCs w:val="22"/>
        </w:rPr>
        <w:t xml:space="preserve">ЧОУ </w:t>
      </w:r>
      <w:r w:rsidR="00047926">
        <w:rPr>
          <w:sz w:val="22"/>
          <w:szCs w:val="22"/>
          <w:lang w:val="ru-RU"/>
        </w:rPr>
        <w:t xml:space="preserve">ДО </w:t>
      </w:r>
      <w:r w:rsidR="004245B7">
        <w:rPr>
          <w:sz w:val="22"/>
          <w:szCs w:val="22"/>
        </w:rPr>
        <w:t>«</w:t>
      </w:r>
      <w:proofErr w:type="spellStart"/>
      <w:r w:rsidR="004245B7">
        <w:rPr>
          <w:sz w:val="22"/>
          <w:szCs w:val="22"/>
        </w:rPr>
        <w:t>Центр</w:t>
      </w:r>
      <w:proofErr w:type="spellEnd"/>
      <w:r w:rsidR="004245B7">
        <w:rPr>
          <w:sz w:val="22"/>
          <w:szCs w:val="22"/>
        </w:rPr>
        <w:t xml:space="preserve"> </w:t>
      </w:r>
      <w:proofErr w:type="spellStart"/>
      <w:r w:rsidR="004245B7">
        <w:rPr>
          <w:sz w:val="22"/>
          <w:szCs w:val="22"/>
        </w:rPr>
        <w:t>Бернулли</w:t>
      </w:r>
      <w:proofErr w:type="spellEnd"/>
      <w:r w:rsidR="004245B7">
        <w:rPr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необходимые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документы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школы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дипломов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паспорта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свидетельства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рождении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медицинские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составе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семьи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пр</w:t>
      </w:r>
      <w:proofErr w:type="spellEnd"/>
      <w:r>
        <w:rPr>
          <w:rFonts w:ascii="Times New Roman" w:hAnsi="Times New Roman"/>
          <w:sz w:val="22"/>
          <w:szCs w:val="22"/>
        </w:rPr>
        <w:t>.).</w:t>
      </w:r>
    </w:p>
    <w:p w:rsidR="002F6B1A" w:rsidRDefault="002F6B1A">
      <w:pPr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    предоставить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необходимые права по защите прав обучающегося в </w:t>
      </w:r>
      <w:r w:rsidR="004245B7">
        <w:rPr>
          <w:sz w:val="22"/>
          <w:szCs w:val="22"/>
        </w:rPr>
        <w:t xml:space="preserve">ЧОУ </w:t>
      </w:r>
      <w:r w:rsidR="00047926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 xml:space="preserve">«Центр Бернулли» </w:t>
      </w:r>
      <w:r>
        <w:rPr>
          <w:sz w:val="22"/>
          <w:szCs w:val="22"/>
        </w:rPr>
        <w:t xml:space="preserve"> ребёнка и получению необходимой информации в соответству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щих инстанциях (органах управления образованием, оргкомитетах и жюри математических олимпиад и пр.), при участии в мероприятиях, поездках, профильных школах и пр.</w:t>
      </w:r>
    </w:p>
    <w:p w:rsidR="002F6B1A" w:rsidRDefault="002F6B1A" w:rsidP="00696F9C">
      <w:pPr>
        <w:pStyle w:val="a4"/>
        <w:pBdr>
          <w:top w:val="none" w:sz="0" w:space="0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6F9C">
        <w:rPr>
          <w:b/>
          <w:sz w:val="22"/>
          <w:szCs w:val="22"/>
        </w:rPr>
        <w:lastRenderedPageBreak/>
        <w:t xml:space="preserve"> </w:t>
      </w:r>
    </w:p>
    <w:p w:rsidR="002F6B1A" w:rsidRDefault="002F6B1A">
      <w:pPr>
        <w:jc w:val="center"/>
        <w:rPr>
          <w:b/>
          <w:sz w:val="22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    ПРАВА 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4.1. Исполнитель имеет  право:</w:t>
      </w:r>
    </w:p>
    <w:p w:rsidR="002F6B1A" w:rsidRDefault="002F6B1A">
      <w:pPr>
        <w:spacing w:before="120"/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  </w:t>
      </w:r>
      <w:proofErr w:type="gramStart"/>
      <w:r>
        <w:rPr>
          <w:sz w:val="22"/>
          <w:szCs w:val="22"/>
        </w:rPr>
        <w:t>представлять права</w:t>
      </w:r>
      <w:proofErr w:type="gramEnd"/>
      <w:r>
        <w:rPr>
          <w:sz w:val="22"/>
          <w:szCs w:val="22"/>
        </w:rPr>
        <w:t xml:space="preserve"> обучающегося в государственных органах управления, образовательных учреждениях, в жюри и оргкомитетах олимпиад, конкурсов и пр.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  отчислять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в случаях: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нарушения устава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</w:t>
      </w:r>
      <w:r>
        <w:rPr>
          <w:sz w:val="22"/>
          <w:szCs w:val="22"/>
        </w:rPr>
        <w:t xml:space="preserve">, правил поведения обучающихся </w:t>
      </w:r>
      <w:r w:rsidR="00047926">
        <w:rPr>
          <w:sz w:val="22"/>
          <w:szCs w:val="22"/>
        </w:rPr>
        <w:t>Ч</w:t>
      </w:r>
      <w:r w:rsidR="004245B7">
        <w:rPr>
          <w:sz w:val="22"/>
          <w:szCs w:val="22"/>
        </w:rPr>
        <w:t xml:space="preserve">ОУ </w:t>
      </w:r>
      <w:r w:rsidR="00047926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«Центр Бернулли»</w:t>
      </w:r>
      <w:r>
        <w:rPr>
          <w:sz w:val="22"/>
          <w:szCs w:val="22"/>
        </w:rPr>
        <w:t>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несвоевременной оплаты обучения и (или) регулярного пропуска занятий без уважител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причин;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грубых нарушений дисциплины и этики, нарушения правил внутреннего распорядка.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  проводить конкурсный отбор обучающихся при организации дополнительных форм обучения, продиктованных потребностью подготовки команды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к конкурсам, или в случае ограниченных возможностей участия в них.</w:t>
      </w:r>
    </w:p>
    <w:p w:rsidR="002F6B1A" w:rsidRDefault="002F6B1A">
      <w:pPr>
        <w:ind w:firstLine="720"/>
        <w:jc w:val="both"/>
        <w:rPr>
          <w:sz w:val="8"/>
          <w:szCs w:val="22"/>
        </w:rPr>
      </w:pPr>
    </w:p>
    <w:p w:rsidR="002F6B1A" w:rsidRDefault="002F6B1A">
      <w:pPr>
        <w:pStyle w:val="3"/>
        <w:spacing w:before="0" w:after="0"/>
      </w:pPr>
      <w:r>
        <w:t>4.2. Заказчик имеет  право:</w:t>
      </w:r>
    </w:p>
    <w:p w:rsidR="002F6B1A" w:rsidRDefault="002F6B1A">
      <w:pPr>
        <w:numPr>
          <w:ilvl w:val="2"/>
          <w:numId w:val="6"/>
        </w:numPr>
        <w:spacing w:before="12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документами, регламентирующими деятельность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(Устав </w:t>
      </w:r>
      <w:r w:rsidR="004245B7">
        <w:rPr>
          <w:sz w:val="22"/>
          <w:szCs w:val="22"/>
        </w:rPr>
        <w:t xml:space="preserve">ЧОУ </w:t>
      </w:r>
      <w:r w:rsidR="00047926">
        <w:rPr>
          <w:sz w:val="22"/>
          <w:szCs w:val="22"/>
        </w:rPr>
        <w:t xml:space="preserve">ДО </w:t>
      </w:r>
      <w:r w:rsidR="004245B7">
        <w:rPr>
          <w:sz w:val="22"/>
          <w:szCs w:val="22"/>
        </w:rPr>
        <w:t>«Центр Бернулли»</w:t>
      </w:r>
      <w:r>
        <w:rPr>
          <w:sz w:val="22"/>
          <w:szCs w:val="22"/>
        </w:rPr>
        <w:t>, локальные правовые акты) в части необходимой для испо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нения Закона РФ «Об образовании»;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по организации учебного процесса (программы, графики занятий, результаты мониторинга личной успешности обучения обуча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щегося);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консультации у педагогов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</w:t>
      </w:r>
      <w:r>
        <w:rPr>
          <w:sz w:val="22"/>
          <w:szCs w:val="22"/>
        </w:rPr>
        <w:t>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прервать в одностороннем порядке договор с </w:t>
      </w:r>
      <w:r w:rsidR="004245B7">
        <w:rPr>
          <w:sz w:val="22"/>
          <w:szCs w:val="22"/>
        </w:rPr>
        <w:t xml:space="preserve">ЧОУ </w:t>
      </w:r>
      <w:proofErr w:type="gramStart"/>
      <w:r w:rsidR="00047926">
        <w:rPr>
          <w:sz w:val="22"/>
          <w:szCs w:val="22"/>
        </w:rPr>
        <w:t>ДО</w:t>
      </w:r>
      <w:proofErr w:type="gramEnd"/>
      <w:r w:rsidR="00047926">
        <w:rPr>
          <w:sz w:val="22"/>
          <w:szCs w:val="22"/>
        </w:rPr>
        <w:t xml:space="preserve"> </w:t>
      </w:r>
      <w:r w:rsidR="004245B7">
        <w:rPr>
          <w:sz w:val="22"/>
          <w:szCs w:val="22"/>
        </w:rPr>
        <w:t>«</w:t>
      </w:r>
      <w:proofErr w:type="gramStart"/>
      <w:r w:rsidR="004245B7">
        <w:rPr>
          <w:sz w:val="22"/>
          <w:szCs w:val="22"/>
        </w:rPr>
        <w:t>Центр</w:t>
      </w:r>
      <w:proofErr w:type="gramEnd"/>
      <w:r w:rsidR="004245B7">
        <w:rPr>
          <w:sz w:val="22"/>
          <w:szCs w:val="22"/>
        </w:rPr>
        <w:t xml:space="preserve"> Бернулли» </w:t>
      </w:r>
      <w:r>
        <w:rPr>
          <w:sz w:val="22"/>
          <w:szCs w:val="22"/>
        </w:rPr>
        <w:t xml:space="preserve"> без указания причин с первого числа месяца, оплата за который ещё не произведена, деньги за оплаченный срок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при этом не возвращаются;</w:t>
      </w: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       СРОК ДЕЙСТВИЯ ДОГОВОРА</w:t>
      </w:r>
    </w:p>
    <w:p w:rsidR="002F6B1A" w:rsidRDefault="002F6B1A">
      <w:pPr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5.1.   Договор вступает в силу с момента подписания его сторонами и действует до выполнения сторонами своих обязательств.</w:t>
      </w: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     ПРОЧИЕ УСЛОВИЯ</w:t>
      </w:r>
    </w:p>
    <w:p w:rsidR="002F6B1A" w:rsidRDefault="002F6B1A">
      <w:pPr>
        <w:spacing w:before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 Настоящий договор составлен в двух подлинных экземплярах, имеющих </w:t>
      </w:r>
      <w:proofErr w:type="gramStart"/>
      <w:r>
        <w:rPr>
          <w:sz w:val="22"/>
          <w:szCs w:val="22"/>
        </w:rPr>
        <w:t>одинаковую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юридиче</w:t>
      </w:r>
      <w:proofErr w:type="spellEnd"/>
      <w:r>
        <w:rPr>
          <w:sz w:val="22"/>
          <w:szCs w:val="22"/>
        </w:rPr>
        <w:t>-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скую силу, по одному для каждой из сторон.</w:t>
      </w:r>
    </w:p>
    <w:p w:rsidR="002F6B1A" w:rsidRDefault="002F6B1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Взаимоотношения сторон настоящего договора регулируются  гражданским законодательством </w:t>
      </w:r>
    </w:p>
    <w:p w:rsidR="002F6B1A" w:rsidRDefault="002F6B1A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2F6B1A" w:rsidRDefault="002F6B1A">
      <w:pPr>
        <w:numPr>
          <w:ilvl w:val="0"/>
          <w:numId w:val="7"/>
        </w:numPr>
        <w:pBdr>
          <w:bottom w:val="single" w:sz="12" w:space="1" w:color="auto"/>
        </w:pBdr>
        <w:spacing w:before="120"/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 УСЛОВИЯ</w:t>
      </w:r>
    </w:p>
    <w:p w:rsidR="002F6B1A" w:rsidRDefault="002F6B1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F6B1A" w:rsidRDefault="002F6B1A">
      <w:pPr>
        <w:rPr>
          <w:b/>
          <w:sz w:val="22"/>
          <w:szCs w:val="22"/>
        </w:rPr>
      </w:pP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 ЮРИДИЧЕСКИЕ АДРЕСА И БАНКОВСКИЕ РЕКВИЗИТЫ СТОРОН</w:t>
      </w:r>
    </w:p>
    <w:p w:rsidR="002F6B1A" w:rsidRDefault="002F6B1A">
      <w:pPr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4"/>
        <w:gridCol w:w="5204"/>
      </w:tblGrid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Default="00996308" w:rsidP="00047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="002F6B1A">
              <w:rPr>
                <w:b/>
                <w:sz w:val="22"/>
                <w:szCs w:val="22"/>
              </w:rPr>
              <w:t xml:space="preserve">ОУ </w:t>
            </w:r>
            <w:proofErr w:type="gramStart"/>
            <w:r w:rsidR="00047926">
              <w:rPr>
                <w:b/>
                <w:sz w:val="22"/>
                <w:szCs w:val="22"/>
              </w:rPr>
              <w:t>ДО</w:t>
            </w:r>
            <w:proofErr w:type="gramEnd"/>
            <w:r w:rsidR="000479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proofErr w:type="gramStart"/>
            <w:r w:rsidR="002F6B1A">
              <w:rPr>
                <w:b/>
                <w:sz w:val="22"/>
                <w:szCs w:val="22"/>
              </w:rPr>
              <w:t>Центр</w:t>
            </w:r>
            <w:proofErr w:type="gramEnd"/>
            <w:r w:rsidR="002F6B1A">
              <w:rPr>
                <w:b/>
                <w:sz w:val="22"/>
                <w:szCs w:val="22"/>
              </w:rPr>
              <w:t xml:space="preserve"> Бернулли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</w:tr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350020, Краснодар, </w:t>
            </w:r>
            <w:proofErr w:type="spellStart"/>
            <w:r>
              <w:rPr>
                <w:b/>
                <w:sz w:val="22"/>
                <w:szCs w:val="22"/>
              </w:rPr>
              <w:t>ул.К.Маркса</w:t>
            </w:r>
            <w:proofErr w:type="spellEnd"/>
            <w:r>
              <w:rPr>
                <w:b/>
                <w:sz w:val="22"/>
                <w:szCs w:val="22"/>
              </w:rPr>
              <w:t>, 107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 1</w:t>
            </w:r>
            <w:r w:rsidR="005904CA">
              <w:rPr>
                <w:b/>
                <w:sz w:val="22"/>
                <w:szCs w:val="22"/>
              </w:rPr>
              <w:t>112300005840</w:t>
            </w:r>
          </w:p>
          <w:p w:rsidR="002F6B1A" w:rsidRDefault="002F6B1A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  2308</w:t>
            </w:r>
            <w:r w:rsidR="005904CA">
              <w:rPr>
                <w:b/>
                <w:sz w:val="22"/>
                <w:szCs w:val="22"/>
              </w:rPr>
              <w:t>980363</w:t>
            </w:r>
            <w:r>
              <w:rPr>
                <w:b/>
                <w:sz w:val="22"/>
                <w:szCs w:val="22"/>
              </w:rPr>
              <w:t xml:space="preserve">/230801001  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  37098293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ОКАТО  03401364000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 w:rsidP="00043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</w:t>
            </w:r>
            <w:r w:rsidR="000430EC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телефон</w:t>
            </w:r>
            <w:r w:rsidR="000430EC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(дом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моб.)</w:t>
            </w:r>
          </w:p>
        </w:tc>
      </w:tr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Default="005904C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407038104</w:t>
            </w:r>
            <w:r w:rsidR="002F6B1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21</w:t>
            </w:r>
            <w:r w:rsidR="002F6B1A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8</w:t>
            </w:r>
            <w:r w:rsidR="002F6B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="002F6B1A">
              <w:rPr>
                <w:b/>
                <w:sz w:val="22"/>
                <w:szCs w:val="22"/>
              </w:rPr>
              <w:t xml:space="preserve"> 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30101810100000000550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Филиале № 8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КБ «ЦЕНТР-ИНВЕСТ»</w:t>
            </w:r>
          </w:p>
          <w:p w:rsidR="00654883" w:rsidRDefault="00654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 040349550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паспорта</w:t>
            </w:r>
          </w:p>
        </w:tc>
      </w:tr>
      <w:tr w:rsidR="002F6B1A">
        <w:tc>
          <w:tcPr>
            <w:tcW w:w="5204" w:type="dxa"/>
          </w:tcPr>
          <w:p w:rsidR="002F6B1A" w:rsidRPr="004245B7" w:rsidRDefault="002F6B1A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МП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____________________________(</w:t>
            </w:r>
            <w:proofErr w:type="spellStart"/>
            <w:r>
              <w:rPr>
                <w:b/>
                <w:sz w:val="22"/>
                <w:szCs w:val="22"/>
              </w:rPr>
              <w:t>И.В.Федоренко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 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____________________________(                            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</w:t>
            </w:r>
          </w:p>
        </w:tc>
      </w:tr>
    </w:tbl>
    <w:p w:rsidR="002F6B1A" w:rsidRDefault="002F6B1A">
      <w:pPr>
        <w:pStyle w:val="a9"/>
        <w:jc w:val="left"/>
      </w:pPr>
      <w:r>
        <w:t xml:space="preserve"> </w:t>
      </w:r>
    </w:p>
    <w:sectPr w:rsidR="002F6B1A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D5" w:rsidRDefault="00787FD5">
      <w:r>
        <w:separator/>
      </w:r>
    </w:p>
  </w:endnote>
  <w:endnote w:type="continuationSeparator" w:id="0">
    <w:p w:rsidR="00787FD5" w:rsidRDefault="0078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D5" w:rsidRDefault="00787FD5">
      <w:r>
        <w:separator/>
      </w:r>
    </w:p>
  </w:footnote>
  <w:footnote w:type="continuationSeparator" w:id="0">
    <w:p w:rsidR="00787FD5" w:rsidRDefault="0078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E61"/>
    <w:multiLevelType w:val="multilevel"/>
    <w:tmpl w:val="D7706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1">
    <w:nsid w:val="1EC0726C"/>
    <w:multiLevelType w:val="hybridMultilevel"/>
    <w:tmpl w:val="F236A718"/>
    <w:lvl w:ilvl="0" w:tplc="20C463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D30581"/>
    <w:multiLevelType w:val="hybridMultilevel"/>
    <w:tmpl w:val="B5D05F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180387"/>
    <w:multiLevelType w:val="hybridMultilevel"/>
    <w:tmpl w:val="11902B84"/>
    <w:lvl w:ilvl="0" w:tplc="892E482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4">
    <w:nsid w:val="55ED1E85"/>
    <w:multiLevelType w:val="multilevel"/>
    <w:tmpl w:val="199030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CC278A"/>
    <w:multiLevelType w:val="multilevel"/>
    <w:tmpl w:val="0450E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>
    <w:nsid w:val="6536175D"/>
    <w:multiLevelType w:val="hybridMultilevel"/>
    <w:tmpl w:val="1F6275DC"/>
    <w:lvl w:ilvl="0" w:tplc="818A21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CF0"/>
    <w:multiLevelType w:val="hybridMultilevel"/>
    <w:tmpl w:val="0F6E42FE"/>
    <w:lvl w:ilvl="0" w:tplc="892E4822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7C81596"/>
    <w:multiLevelType w:val="hybridMultilevel"/>
    <w:tmpl w:val="B5D05F28"/>
    <w:lvl w:ilvl="0" w:tplc="EA068CE4">
      <w:start w:val="1"/>
      <w:numFmt w:val="bullet"/>
      <w:lvlText w:val="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C"/>
    <w:rsid w:val="0001275C"/>
    <w:rsid w:val="000430EC"/>
    <w:rsid w:val="00047926"/>
    <w:rsid w:val="00053E1D"/>
    <w:rsid w:val="0008623E"/>
    <w:rsid w:val="001345D4"/>
    <w:rsid w:val="001B3AE8"/>
    <w:rsid w:val="001D688D"/>
    <w:rsid w:val="002401BE"/>
    <w:rsid w:val="00286D62"/>
    <w:rsid w:val="002B51B9"/>
    <w:rsid w:val="002F6B1A"/>
    <w:rsid w:val="00377A44"/>
    <w:rsid w:val="003C319A"/>
    <w:rsid w:val="004212E5"/>
    <w:rsid w:val="004245B7"/>
    <w:rsid w:val="00471EFA"/>
    <w:rsid w:val="00484D4F"/>
    <w:rsid w:val="004D22DD"/>
    <w:rsid w:val="004F4BFF"/>
    <w:rsid w:val="0051108A"/>
    <w:rsid w:val="00520667"/>
    <w:rsid w:val="00522C11"/>
    <w:rsid w:val="00533628"/>
    <w:rsid w:val="00560920"/>
    <w:rsid w:val="005904CA"/>
    <w:rsid w:val="005D66D3"/>
    <w:rsid w:val="006058B5"/>
    <w:rsid w:val="00654883"/>
    <w:rsid w:val="006741E8"/>
    <w:rsid w:val="00696F9C"/>
    <w:rsid w:val="007805CB"/>
    <w:rsid w:val="00787FD5"/>
    <w:rsid w:val="007901F4"/>
    <w:rsid w:val="007C0EF0"/>
    <w:rsid w:val="007F0748"/>
    <w:rsid w:val="008A1BA6"/>
    <w:rsid w:val="008D4E99"/>
    <w:rsid w:val="00985E05"/>
    <w:rsid w:val="00996308"/>
    <w:rsid w:val="009E4C37"/>
    <w:rsid w:val="00A8419D"/>
    <w:rsid w:val="00B3262C"/>
    <w:rsid w:val="00BE3809"/>
    <w:rsid w:val="00C54D2C"/>
    <w:rsid w:val="00CE500D"/>
    <w:rsid w:val="00D44CEA"/>
    <w:rsid w:val="00E027FB"/>
    <w:rsid w:val="00E22621"/>
    <w:rsid w:val="00E52E94"/>
    <w:rsid w:val="00EC1FE9"/>
    <w:rsid w:val="00EE191B"/>
    <w:rsid w:val="00EF0724"/>
    <w:rsid w:val="00EF7488"/>
    <w:rsid w:val="00FA544F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pBdr>
        <w:top w:val="thinThickSmallGap" w:sz="24" w:space="1" w:color="auto"/>
      </w:pBdr>
      <w:ind w:firstLine="567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pBdr>
        <w:bottom w:val="thinThickSmallGap" w:sz="24" w:space="1" w:color="auto"/>
      </w:pBdr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 w:line="360" w:lineRule="auto"/>
      <w:ind w:firstLine="720"/>
      <w:jc w:val="both"/>
    </w:pPr>
    <w:rPr>
      <w:rFonts w:ascii="Bookman Old Style" w:hAnsi="Bookman Old Style"/>
      <w:szCs w:val="20"/>
      <w:lang w:val="de-DE"/>
    </w:rPr>
  </w:style>
  <w:style w:type="paragraph" w:styleId="a4">
    <w:name w:val="Body Text"/>
    <w:basedOn w:val="a"/>
    <w:semiHidden/>
    <w:pPr>
      <w:pBdr>
        <w:top w:val="thinThickSmallGap" w:sz="24" w:space="1" w:color="auto"/>
      </w:pBdr>
      <w:jc w:val="both"/>
    </w:pPr>
    <w:rPr>
      <w:szCs w:val="20"/>
    </w:rPr>
  </w:style>
  <w:style w:type="paragraph" w:styleId="2">
    <w:name w:val="Body Text Indent 2"/>
    <w:basedOn w:val="a"/>
    <w:semiHidden/>
    <w:pPr>
      <w:pBdr>
        <w:top w:val="thinThickSmallGap" w:sz="24" w:space="1" w:color="auto"/>
      </w:pBdr>
      <w:ind w:firstLine="567"/>
      <w:jc w:val="both"/>
    </w:pPr>
    <w:rPr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pPr>
      <w:spacing w:before="240" w:after="120"/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ind w:left="1080" w:hanging="720"/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pBdr>
        <w:top w:val="thinThickSmallGap" w:sz="24" w:space="1" w:color="auto"/>
      </w:pBdr>
      <w:ind w:firstLine="567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pBdr>
        <w:bottom w:val="thinThickSmallGap" w:sz="24" w:space="1" w:color="auto"/>
      </w:pBdr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 w:line="360" w:lineRule="auto"/>
      <w:ind w:firstLine="720"/>
      <w:jc w:val="both"/>
    </w:pPr>
    <w:rPr>
      <w:rFonts w:ascii="Bookman Old Style" w:hAnsi="Bookman Old Style"/>
      <w:szCs w:val="20"/>
      <w:lang w:val="de-DE"/>
    </w:rPr>
  </w:style>
  <w:style w:type="paragraph" w:styleId="a4">
    <w:name w:val="Body Text"/>
    <w:basedOn w:val="a"/>
    <w:semiHidden/>
    <w:pPr>
      <w:pBdr>
        <w:top w:val="thinThickSmallGap" w:sz="24" w:space="1" w:color="auto"/>
      </w:pBdr>
      <w:jc w:val="both"/>
    </w:pPr>
    <w:rPr>
      <w:szCs w:val="20"/>
    </w:rPr>
  </w:style>
  <w:style w:type="paragraph" w:styleId="2">
    <w:name w:val="Body Text Indent 2"/>
    <w:basedOn w:val="a"/>
    <w:semiHidden/>
    <w:pPr>
      <w:pBdr>
        <w:top w:val="thinThickSmallGap" w:sz="24" w:space="1" w:color="auto"/>
      </w:pBdr>
      <w:ind w:firstLine="567"/>
      <w:jc w:val="both"/>
    </w:pPr>
    <w:rPr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pPr>
      <w:spacing w:before="240" w:after="120"/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ind w:left="1080" w:hanging="720"/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oull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do-bernoulli.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\&#1056;&#1072;&#1073;&#1086;&#1095;&#1080;&#1081;%20&#1089;&#1090;&#1086;&#1083;\&#1062;&#1056;&#1044;&#1054;%20&#1041;&#1077;&#1088;&#1085;&#1091;&#1083;&#1083;&#1080;\&#1073;&#1083;&#1072;&#1085;&#1082;&#1080;\&#1087;&#1080;&#1089;&#1100;&#1084;&#1086;%20&#1062;&#1056;&#1044;&#1054;%20&#1041;&#1077;&#1088;&#1085;&#1091;&#1083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ЦРДО Бернулли</Template>
  <TotalTime>22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для объявления на сайте:</vt:lpstr>
    </vt:vector>
  </TitlesOfParts>
  <Company>дом</Company>
  <LinksUpToDate>false</LinksUpToDate>
  <CharactersWithSpaces>6238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http://www.crdo-bernoulli.kubannet.ru/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mailto:bernoulli@mail.ru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для объявления на сайте:</dc:title>
  <dc:creator>01</dc:creator>
  <cp:lastModifiedBy>Samsung</cp:lastModifiedBy>
  <cp:revision>4</cp:revision>
  <cp:lastPrinted>2021-09-04T16:07:00Z</cp:lastPrinted>
  <dcterms:created xsi:type="dcterms:W3CDTF">2018-09-13T06:57:00Z</dcterms:created>
  <dcterms:modified xsi:type="dcterms:W3CDTF">2021-09-04T16:10:00Z</dcterms:modified>
</cp:coreProperties>
</file>